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1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00"/>
        <w:gridCol w:w="2865"/>
        <w:gridCol w:w="2550"/>
        <w:tblGridChange w:id="0">
          <w:tblGrid>
            <w:gridCol w:w="3900"/>
            <w:gridCol w:w="2865"/>
            <w:gridCol w:w="2550"/>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416</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981775</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13 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MARCO ANTONIO MENDEZ LANDAZABAL</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91457029 DE SAN </w:t>
            </w:r>
            <w:r w:rsidDel="00000000" w:rsidR="00000000" w:rsidRPr="00000000">
              <w:rPr>
                <w:rFonts w:ascii="Arial Narrow" w:cs="Arial Narrow" w:eastAsia="Arial Narrow" w:hAnsi="Arial Narrow"/>
                <w:sz w:val="20"/>
                <w:szCs w:val="20"/>
                <w:rtl w:val="0"/>
              </w:rPr>
              <w:t xml:space="preserve">ANDRÉS</w:t>
            </w: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 </w:t>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P1</w:t>
            </w:r>
            <w:r w:rsidDel="00000000" w:rsidR="00000000" w:rsidRPr="00000000">
              <w:rPr>
                <w:rFonts w:ascii="Arial" w:cs="Arial" w:eastAsia="Arial" w:hAnsi="Arial"/>
                <w:b w:val="1"/>
                <w:sz w:val="20"/>
                <w:szCs w:val="20"/>
                <w:rtl w:val="0"/>
              </w:rPr>
              <w:t xml:space="preserve">9</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25-0019</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 de 20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715</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17</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juni</w:t>
            </w:r>
            <w:r w:rsidDel="00000000" w:rsidR="00000000" w:rsidRPr="00000000">
              <w:rPr>
                <w:rFonts w:ascii="Arial Narrow" w:cs="Arial Narrow" w:eastAsia="Arial Narrow" w:hAnsi="Arial Narrow"/>
                <w:sz w:val="20"/>
                <w:szCs w:val="20"/>
                <w:vertAlign w:val="baseline"/>
                <w:rtl w:val="0"/>
              </w:rPr>
              <w:t xml:space="preserve">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Fonts w:ascii="Arial Narrow" w:cs="Arial Narrow" w:eastAsia="Arial Narrow" w:hAnsi="Arial Narrow"/>
                <w:b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DE</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DIECINUEVE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SEPTIEMBRE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VEINTE</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20</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DIECINUEVE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SEPTIEMBRE </w:t>
            </w:r>
            <w:r w:rsidDel="00000000" w:rsidR="00000000" w:rsidRPr="00000000">
              <w:rPr>
                <w:rFonts w:ascii="Arial Narrow" w:cs="Arial Narrow" w:eastAsia="Arial Narrow" w:hAnsi="Arial Narrow"/>
                <w:color w:val="000000"/>
                <w:sz w:val="20"/>
                <w:szCs w:val="20"/>
                <w:vertAlign w:val="baseline"/>
                <w:rtl w:val="0"/>
              </w:rPr>
              <w:t xml:space="preserve">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70.0" w:type="dxa"/>
        <w:jc w:val="left"/>
        <w:tblInd w:w="-75.0" w:type="dxa"/>
        <w:tblLayout w:type="fixed"/>
        <w:tblLook w:val="0000"/>
      </w:tblPr>
      <w:tblGrid>
        <w:gridCol w:w="1320"/>
        <w:gridCol w:w="1155"/>
        <w:gridCol w:w="2055"/>
        <w:gridCol w:w="1635"/>
        <w:gridCol w:w="1620"/>
        <w:gridCol w:w="1485"/>
        <w:tblGridChange w:id="0">
          <w:tblGrid>
            <w:gridCol w:w="1320"/>
            <w:gridCol w:w="1155"/>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NUEVA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COLPENSIONES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AGOSTO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04</w:t>
            </w: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9</w:t>
            </w:r>
            <w:r w:rsidDel="00000000" w:rsidR="00000000" w:rsidRPr="00000000">
              <w:rPr>
                <w:rFonts w:ascii="Arial Narrow" w:cs="Arial Narrow" w:eastAsia="Arial Narrow" w:hAnsi="Arial Narrow"/>
                <w:color w:val="000000"/>
                <w:sz w:val="20"/>
                <w:szCs w:val="20"/>
                <w:vertAlign w:val="baseline"/>
                <w:rtl w:val="0"/>
              </w:rPr>
              <w:t xml:space="preserve">-25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1112420536</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SEPTIEMBRE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16-09-25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1112487835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$112.700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$144.300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$22.000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A">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80">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F">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2">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p w:rsidR="00000000" w:rsidDel="00000000" w:rsidP="00000000" w:rsidRDefault="00000000" w:rsidRPr="00000000" w14:paraId="0000009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6">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97">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w:t>
            </w:r>
            <w:r w:rsidDel="00000000" w:rsidR="00000000" w:rsidRPr="00000000">
              <w:rPr>
                <w:rFonts w:ascii="Arial Narrow" w:cs="Arial Narrow" w:eastAsia="Arial Narrow" w:hAnsi="Arial Narrow"/>
                <w:sz w:val="20"/>
                <w:szCs w:val="20"/>
                <w:rtl w:val="0"/>
              </w:rPr>
              <w:t xml:space="preserve"> de recolección de hojas y desechos vegetales</w:t>
            </w:r>
            <w:r w:rsidDel="00000000" w:rsidR="00000000" w:rsidRPr="00000000">
              <w:rPr>
                <w:rtl w:val="0"/>
              </w:rPr>
            </w:r>
          </w:p>
        </w:tc>
        <w:tc>
          <w:tcPr>
            <w:vAlign w:val="top"/>
          </w:tcPr>
          <w:p w:rsidR="00000000" w:rsidDel="00000000" w:rsidP="00000000" w:rsidRDefault="00000000" w:rsidRPr="00000000" w14:paraId="00000098">
            <w:pPr>
              <w:ind w:left="0" w:right="99" w:firstLine="0"/>
              <w:jc w:val="both"/>
              <w:rPr/>
            </w:pPr>
            <w:r w:rsidDel="00000000" w:rsidR="00000000" w:rsidRPr="00000000">
              <w:rPr>
                <w:rtl w:val="0"/>
              </w:rPr>
            </w:r>
          </w:p>
          <w:p w:rsidR="00000000" w:rsidDel="00000000" w:rsidP="00000000" w:rsidRDefault="00000000" w:rsidRPr="00000000" w14:paraId="00000099">
            <w:pPr>
              <w:ind w:left="720" w:right="99" w:firstLine="0"/>
              <w:jc w:val="both"/>
              <w:rPr/>
            </w:pPr>
            <w:r w:rsidDel="00000000" w:rsidR="00000000" w:rsidRPr="00000000">
              <w:rPr/>
              <w:drawing>
                <wp:inline distB="114300" distT="114300" distL="114300" distR="114300">
                  <wp:extent cx="1343978" cy="2843778"/>
                  <wp:effectExtent b="0" l="0" r="0" t="0"/>
                  <wp:docPr id="1055"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1343978" cy="2843778"/>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571625" cy="2324100"/>
                  <wp:effectExtent b="0" l="0" r="0" t="0"/>
                  <wp:docPr id="1054"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571625" cy="2324100"/>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maquina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9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E">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9F">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0">
            <w:pPr>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419225" cy="2190750"/>
                  <wp:effectExtent b="0" l="0" r="0" t="0"/>
                  <wp:docPr id="1053"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1419225" cy="2190750"/>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409700" cy="1838325"/>
                  <wp:effectExtent b="0" l="0" r="0" t="0"/>
                  <wp:docPr id="1051"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1409700" cy="1838325"/>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562100" cy="2428875"/>
                  <wp:effectExtent b="0" l="0" r="0" t="0"/>
                  <wp:docPr id="1056"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1562100" cy="2428875"/>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A2">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5">
            <w:pPr>
              <w:ind w:right="99"/>
              <w:jc w:val="both"/>
              <w:rPr>
                <w:rFonts w:ascii="Arial Narrow" w:cs="Arial Narrow" w:eastAsia="Arial Narrow" w:hAnsi="Arial Narrow"/>
                <w:sz w:val="20"/>
                <w:szCs w:val="20"/>
                <w:highlight w:val="yellow"/>
                <w:vertAlign w:val="baseline"/>
              </w:rPr>
            </w:pPr>
            <w:r w:rsidDel="00000000" w:rsidR="00000000" w:rsidRPr="00000000">
              <w:rPr>
                <w:rtl w:val="0"/>
              </w:rPr>
            </w:r>
          </w:p>
        </w:tc>
        <w:tc>
          <w:tcPr>
            <w:vAlign w:val="top"/>
          </w:tcPr>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right="99"/>
              <w:jc w:val="left"/>
              <w:rPr>
                <w:vertAlign w:val="baseline"/>
              </w:rPr>
            </w:pPr>
            <w:r w:rsidDel="00000000" w:rsidR="00000000" w:rsidRPr="00000000">
              <w:rPr>
                <w:rFonts w:ascii="Calibri" w:cs="Calibri" w:eastAsia="Calibri" w:hAnsi="Calibri"/>
                <w:sz w:val="22"/>
                <w:szCs w:val="22"/>
              </w:rPr>
              <w:drawing>
                <wp:inline distB="114300" distT="114300" distL="114300" distR="114300">
                  <wp:extent cx="1715453" cy="2220616"/>
                  <wp:effectExtent b="0" l="0" r="0" t="0"/>
                  <wp:docPr id="1052"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1715453" cy="2220616"/>
                          </a:xfrm>
                          <a:prstGeom prst="rect"/>
                          <a:ln/>
                        </pic:spPr>
                      </pic:pic>
                    </a:graphicData>
                  </a:graphic>
                </wp:inline>
              </w:drawing>
            </w: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A">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w:t>
            </w:r>
            <w:r w:rsidDel="00000000" w:rsidR="00000000" w:rsidRPr="00000000">
              <w:rPr>
                <w:rFonts w:ascii="Arial Narrow" w:cs="Arial Narrow" w:eastAsia="Arial Narrow" w:hAnsi="Arial Narrow"/>
                <w:sz w:val="20"/>
                <w:szCs w:val="20"/>
                <w:rtl w:val="0"/>
              </w:rPr>
              <w:t xml:space="preserve">recolección de residuos </w:t>
            </w:r>
            <w:r w:rsidDel="00000000" w:rsidR="00000000" w:rsidRPr="00000000">
              <w:rPr>
                <w:rFonts w:ascii="Arial Narrow" w:cs="Arial Narrow" w:eastAsia="Arial Narrow" w:hAnsi="Arial Narrow"/>
                <w:sz w:val="20"/>
                <w:szCs w:val="20"/>
                <w:vertAlign w:val="baseline"/>
                <w:rtl w:val="0"/>
              </w:rPr>
              <w:t xml:space="preserve">y cambio de bolsas de las cestas de los diferentes sitios de trabajo asignados así:</w:t>
            </w:r>
          </w:p>
          <w:p w:rsidR="00000000" w:rsidDel="00000000" w:rsidP="00000000" w:rsidRDefault="00000000" w:rsidRPr="00000000" w14:paraId="000000AB">
            <w:pPr>
              <w:ind w:right="99"/>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C">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temático de Piedecuesta..</w:t>
            </w:r>
            <w:r w:rsidDel="00000000" w:rsidR="00000000" w:rsidRPr="00000000">
              <w:rPr>
                <w:rtl w:val="0"/>
              </w:rPr>
            </w:r>
          </w:p>
        </w:tc>
        <w:tc>
          <w:tcPr>
            <w:vAlign w:val="top"/>
          </w:tcPr>
          <w:p w:rsidR="00000000" w:rsidDel="00000000" w:rsidP="00000000" w:rsidRDefault="00000000" w:rsidRPr="00000000" w14:paraId="000000AD">
            <w:pPr>
              <w:tabs>
                <w:tab w:val="right" w:leader="none" w:pos="3534"/>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543050" cy="2428875"/>
                  <wp:effectExtent b="0" l="0" r="0" t="0"/>
                  <wp:docPr id="1058"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1543050" cy="2428875"/>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tabs>
                <w:tab w:val="left" w:leader="none" w:pos="977"/>
                <w:tab w:val="right" w:leader="none" w:pos="2993"/>
              </w:tabs>
              <w:ind w:left="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467425" cy="2124075"/>
                  <wp:effectExtent b="0" l="0" r="0" t="0"/>
                  <wp:docPr id="1060"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1467425" cy="2124075"/>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B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3">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4">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5">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w:t>
            </w:r>
            <w:r w:rsidDel="00000000" w:rsidR="00000000" w:rsidRPr="00000000">
              <w:rPr>
                <w:rFonts w:ascii="Arial Narrow" w:cs="Arial Narrow" w:eastAsia="Arial Narrow" w:hAnsi="Arial Narrow"/>
                <w:sz w:val="20"/>
                <w:szCs w:val="20"/>
                <w:rtl w:val="0"/>
              </w:rPr>
              <w:t xml:space="preserve"> por el</w:t>
            </w:r>
            <w:r w:rsidDel="00000000" w:rsidR="00000000" w:rsidRPr="00000000">
              <w:rPr>
                <w:rFonts w:ascii="Arial Narrow" w:cs="Arial Narrow" w:eastAsia="Arial Narrow" w:hAnsi="Arial Narrow"/>
                <w:sz w:val="20"/>
                <w:szCs w:val="20"/>
                <w:vertAlign w:val="baseline"/>
                <w:rtl w:val="0"/>
              </w:rPr>
              <w:t xml:space="preserve"> supervisor de campo, con los elementos de protección personal en los siguientes sitios: </w:t>
            </w:r>
          </w:p>
          <w:p w:rsidR="00000000" w:rsidDel="00000000" w:rsidP="00000000" w:rsidRDefault="00000000" w:rsidRPr="00000000" w14:paraId="000000BB">
            <w:pPr>
              <w:ind w:right="99"/>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C">
            <w:pPr>
              <w:ind w:right="99"/>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rtl w:val="0"/>
              </w:rPr>
              <w:t xml:space="preserve">Parque temático de Piedecuesta y parque la flora de Bucaramanga.</w:t>
            </w:r>
            <w:r w:rsidDel="00000000" w:rsidR="00000000" w:rsidRPr="00000000">
              <w:rPr>
                <w:rtl w:val="0"/>
              </w:rPr>
            </w:r>
          </w:p>
          <w:p w:rsidR="00000000" w:rsidDel="00000000" w:rsidP="00000000" w:rsidRDefault="00000000" w:rsidRPr="00000000" w14:paraId="000000BD">
            <w:pPr>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B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BF">
            <w:pPr>
              <w:ind w:right="99" w:hanging="2"/>
              <w:jc w:val="center"/>
              <w:rPr>
                <w:vertAlign w:val="baseline"/>
              </w:rPr>
            </w:pPr>
            <w:r w:rsidDel="00000000" w:rsidR="00000000" w:rsidRPr="00000000">
              <w:rPr>
                <w:rtl w:val="0"/>
              </w:rPr>
            </w:r>
          </w:p>
          <w:p w:rsidR="00000000" w:rsidDel="00000000" w:rsidP="00000000" w:rsidRDefault="00000000" w:rsidRPr="00000000" w14:paraId="000000C0">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185131" cy="2455933"/>
                  <wp:effectExtent b="0" l="0" r="0" t="0"/>
                  <wp:docPr id="1059" name="image9.jpg"/>
                  <a:graphic>
                    <a:graphicData uri="http://schemas.openxmlformats.org/drawingml/2006/picture">
                      <pic:pic>
                        <pic:nvPicPr>
                          <pic:cNvPr id="0" name="image9.jpg"/>
                          <pic:cNvPicPr preferRelativeResize="0"/>
                        </pic:nvPicPr>
                        <pic:blipFill>
                          <a:blip r:embed="rId15"/>
                          <a:srcRect b="0" l="0" r="0" t="0"/>
                          <a:stretch>
                            <a:fillRect/>
                          </a:stretch>
                        </pic:blipFill>
                        <pic:spPr>
                          <a:xfrm>
                            <a:off x="0" y="0"/>
                            <a:ext cx="1185131" cy="2455933"/>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3">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7">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8">
            <w:pPr>
              <w:rPr/>
            </w:pPr>
            <w:r w:rsidDel="00000000" w:rsidR="00000000" w:rsidRPr="00000000">
              <w:rPr/>
              <w:drawing>
                <wp:inline distB="114300" distT="114300" distL="114300" distR="114300">
                  <wp:extent cx="3952875" cy="1491874"/>
                  <wp:effectExtent b="0" l="0" r="0" t="0"/>
                  <wp:docPr id="1061"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3952875" cy="1491874"/>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F">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D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7">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153478" cy="2132845"/>
                  <wp:effectExtent b="0" l="0" r="0" t="0"/>
                  <wp:docPr id="1057"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1153478" cy="2132845"/>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D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9">
            <w:pPr>
              <w:ind w:left="72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B">
            <w:pPr>
              <w:rPr>
                <w:rFonts w:ascii="Arial Narrow" w:cs="Arial Narrow" w:eastAsia="Arial Narrow" w:hAnsi="Arial Narrow"/>
                <w:sz w:val="20"/>
                <w:szCs w:val="20"/>
                <w:vertAlign w:val="baseline"/>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C">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E0">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E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E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E3">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5">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6">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7">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8">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A">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B">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90</w:t>
            </w:r>
            <w:r w:rsidDel="00000000" w:rsidR="00000000" w:rsidRPr="00000000">
              <w:rPr>
                <w:rFonts w:ascii="Arial Narrow" w:cs="Arial Narrow" w:eastAsia="Arial Narrow" w:hAnsi="Arial Narrow"/>
                <w:sz w:val="20"/>
                <w:szCs w:val="20"/>
                <w:vertAlign w:val="baseline"/>
                <w:rtl w:val="0"/>
              </w:rPr>
              <w:t xml:space="preserve">0.000,00</w:t>
            </w:r>
            <w:r w:rsidDel="00000000" w:rsidR="00000000" w:rsidRPr="00000000">
              <w:rPr>
                <w:rtl w:val="0"/>
              </w:rPr>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tl w:val="0"/>
              </w:rPr>
            </w:r>
          </w:p>
        </w:tc>
        <w:tc>
          <w:tcPr>
            <w:vAlign w:val="top"/>
          </w:tcPr>
          <w:p w:rsidR="00000000" w:rsidDel="00000000" w:rsidP="00000000" w:rsidRDefault="00000000" w:rsidRPr="00000000" w14:paraId="000000F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B">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D">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0F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0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VEINTI DOS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SEPTIEMBRE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03">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4">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5">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6">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7">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8">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9">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MARCO ANTONIO MENDEZ LANDAZABAL</w:t>
        <w:tab/>
        <w:tab/>
        <w:t xml:space="preserve">               </w:t>
      </w: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tl w:val="0"/>
        </w:rPr>
      </w:r>
    </w:p>
    <w:p w:rsidR="00000000" w:rsidDel="00000000" w:rsidP="00000000" w:rsidRDefault="00000000" w:rsidRPr="00000000" w14:paraId="0000010A">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B">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C">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8" w:type="default"/>
      <w:footerReference r:id="rId19"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E">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62" name="image11.png"/>
                <a:graphic>
                  <a:graphicData uri="http://schemas.openxmlformats.org/drawingml/2006/picture">
                    <pic:pic>
                      <pic:nvPicPr>
                        <pic:cNvPr descr="C:\Users\AREA1\AppData\Local\Microsoft\Windows\Temporary Internet Files\Content.Outlook\A14OXBVN\LOGO NUEVO.png" id="0" name="image1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F">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10">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12">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3">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3</w:t>
          </w:r>
          <w:r w:rsidDel="00000000" w:rsidR="00000000" w:rsidRPr="00000000">
            <w:rPr>
              <w:rtl w:val="0"/>
            </w:rPr>
          </w:r>
        </w:p>
      </w:tc>
      <w:tc>
        <w:tcPr>
          <w:vAlign w:val="center"/>
        </w:tcPr>
        <w:p w:rsidR="00000000" w:rsidDel="00000000" w:rsidP="00000000" w:rsidRDefault="00000000" w:rsidRPr="00000000" w14:paraId="00000114">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0.png"/><Relationship Id="rId10" Type="http://schemas.openxmlformats.org/officeDocument/2006/relationships/image" Target="media/image6.png"/><Relationship Id="rId13" Type="http://schemas.openxmlformats.org/officeDocument/2006/relationships/image" Target="media/image1.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image" Target="media/image9.jpg"/><Relationship Id="rId14" Type="http://schemas.openxmlformats.org/officeDocument/2006/relationships/image" Target="media/image3.png"/><Relationship Id="rId17" Type="http://schemas.openxmlformats.org/officeDocument/2006/relationships/image" Target="media/image12.png"/><Relationship Id="rId16" Type="http://schemas.openxmlformats.org/officeDocument/2006/relationships/image" Target="media/image4.png"/><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image" Target="media/image5.jpg"/><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jEFG22SgrPQjOyh02yjDa6qDJg==">CgMxLjAyDmgueTM2NGdqZnRzbXkyMg5oLnI1Zjg1Z2lyYnNyYzgAciExcndpcFl4c05KeURJNXpNX0dFS0IwZ2ZvT1hLY2dvczU=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